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9BE7" w14:textId="77777777" w:rsidR="00D36A1C" w:rsidRPr="00D36A1C" w:rsidRDefault="00D36A1C" w:rsidP="00D36A1C">
      <w:pPr>
        <w:shd w:val="clear" w:color="auto" w:fill="FFFFFF"/>
        <w:spacing w:before="90" w:after="75" w:line="870" w:lineRule="atLeast"/>
        <w:outlineLvl w:val="0"/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</w:rPr>
      </w:pPr>
      <w:r w:rsidRPr="00D36A1C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</w:rPr>
        <w:t xml:space="preserve">UMT </w:t>
      </w:r>
      <w:proofErr w:type="spellStart"/>
      <w:r w:rsidRPr="00D36A1C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</w:rPr>
        <w:t>didik</w:t>
      </w:r>
      <w:proofErr w:type="spellEnd"/>
      <w:r w:rsidRPr="00D36A1C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</w:rPr>
        <w:t xml:space="preserve"> </w:t>
      </w:r>
      <w:proofErr w:type="spellStart"/>
      <w:r w:rsidRPr="00D36A1C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</w:rPr>
        <w:t>masyarakat</w:t>
      </w:r>
      <w:proofErr w:type="spellEnd"/>
      <w:r w:rsidRPr="00D36A1C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</w:rPr>
        <w:t xml:space="preserve"> </w:t>
      </w:r>
      <w:proofErr w:type="spellStart"/>
      <w:r w:rsidRPr="00D36A1C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</w:rPr>
        <w:t>tentang</w:t>
      </w:r>
      <w:proofErr w:type="spellEnd"/>
      <w:r w:rsidRPr="00D36A1C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</w:rPr>
        <w:t xml:space="preserve"> </w:t>
      </w:r>
      <w:proofErr w:type="spellStart"/>
      <w:r w:rsidRPr="00D36A1C">
        <w:rPr>
          <w:rFonts w:ascii="Open Sans" w:eastAsia="Times New Roman" w:hAnsi="Open Sans" w:cs="Open Sans"/>
          <w:color w:val="222222"/>
          <w:spacing w:val="-5"/>
          <w:kern w:val="36"/>
          <w:sz w:val="72"/>
          <w:szCs w:val="72"/>
        </w:rPr>
        <w:t>belangkas</w:t>
      </w:r>
      <w:proofErr w:type="spellEnd"/>
    </w:p>
    <w:p w14:paraId="510C6118" w14:textId="1E950876" w:rsidR="00D36A1C" w:rsidRPr="00D36A1C" w:rsidRDefault="00D36A1C" w:rsidP="00D36A1C">
      <w:pPr>
        <w:shd w:val="clear" w:color="auto" w:fill="FFFFFF"/>
        <w:spacing w:after="0" w:line="240" w:lineRule="atLeast"/>
        <w:rPr>
          <w:rFonts w:ascii="Open Sans" w:eastAsia="Times New Roman" w:hAnsi="Open Sans" w:cs="Open Sans"/>
          <w:color w:val="444444"/>
          <w:sz w:val="17"/>
          <w:szCs w:val="17"/>
        </w:rPr>
      </w:pPr>
      <w:r w:rsidRPr="00D36A1C">
        <w:rPr>
          <w:rFonts w:ascii="Open Sans" w:eastAsia="Times New Roman" w:hAnsi="Open Sans" w:cs="Open Sans"/>
          <w:color w:val="444444"/>
          <w:sz w:val="17"/>
          <w:szCs w:val="17"/>
        </w:rPr>
        <w:t>Oleh</w:t>
      </w:r>
      <w:r>
        <w:rPr>
          <w:rFonts w:ascii="Open Sans" w:eastAsia="Times New Roman" w:hAnsi="Open Sans" w:cs="Open Sans"/>
          <w:color w:val="444444"/>
          <w:sz w:val="17"/>
          <w:szCs w:val="17"/>
        </w:rPr>
        <w:t xml:space="preserve"> </w:t>
      </w:r>
      <w:hyperlink r:id="rId4" w:history="1">
        <w:r w:rsidRPr="00D36A1C">
          <w:rPr>
            <w:rFonts w:ascii="Open Sans" w:eastAsia="Times New Roman" w:hAnsi="Open Sans" w:cs="Open Sans"/>
            <w:b/>
            <w:bCs/>
            <w:color w:val="222222"/>
            <w:sz w:val="17"/>
            <w:szCs w:val="17"/>
            <w:u w:val="single"/>
          </w:rPr>
          <w:t>admin</w:t>
        </w:r>
      </w:hyperlink>
    </w:p>
    <w:p w14:paraId="62F5AEF5" w14:textId="77777777" w:rsidR="00D36A1C" w:rsidRPr="00D36A1C" w:rsidRDefault="00D36A1C" w:rsidP="00D36A1C">
      <w:pPr>
        <w:shd w:val="clear" w:color="auto" w:fill="FFFFFF"/>
        <w:spacing w:after="0" w:line="240" w:lineRule="atLeast"/>
        <w:rPr>
          <w:rFonts w:ascii="Open Sans" w:eastAsia="Times New Roman" w:hAnsi="Open Sans" w:cs="Open Sans"/>
          <w:color w:val="444444"/>
          <w:sz w:val="17"/>
          <w:szCs w:val="17"/>
        </w:rPr>
      </w:pPr>
      <w:r w:rsidRPr="00D36A1C">
        <w:rPr>
          <w:rFonts w:ascii="Open Sans" w:eastAsia="Times New Roman" w:hAnsi="Open Sans" w:cs="Open Sans"/>
          <w:color w:val="444444"/>
          <w:sz w:val="17"/>
          <w:szCs w:val="17"/>
        </w:rPr>
        <w:t> -</w:t>
      </w:r>
    </w:p>
    <w:p w14:paraId="0645D3A9" w14:textId="77777777" w:rsidR="00D36A1C" w:rsidRPr="00D36A1C" w:rsidRDefault="00D36A1C" w:rsidP="00D36A1C">
      <w:pPr>
        <w:shd w:val="clear" w:color="auto" w:fill="FFFFFF"/>
        <w:spacing w:line="240" w:lineRule="atLeast"/>
        <w:rPr>
          <w:rFonts w:ascii="Open Sans" w:eastAsia="Times New Roman" w:hAnsi="Open Sans" w:cs="Open Sans"/>
          <w:color w:val="444444"/>
          <w:sz w:val="17"/>
          <w:szCs w:val="17"/>
        </w:rPr>
      </w:pPr>
      <w:r w:rsidRPr="00D36A1C">
        <w:rPr>
          <w:rFonts w:ascii="Open Sans" w:eastAsia="Times New Roman" w:hAnsi="Open Sans" w:cs="Open Sans"/>
          <w:color w:val="444444"/>
          <w:sz w:val="17"/>
          <w:szCs w:val="17"/>
        </w:rPr>
        <w:t> 20 June 2023</w:t>
      </w:r>
    </w:p>
    <w:p w14:paraId="3FD5A807" w14:textId="313C490D" w:rsidR="00D36A1C" w:rsidRPr="00D36A1C" w:rsidRDefault="00D36A1C" w:rsidP="00D36A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</w:rPr>
      </w:pPr>
      <w:r w:rsidRPr="00D36A1C">
        <w:rPr>
          <w:rFonts w:ascii="Verdana" w:eastAsia="Times New Roman" w:hAnsi="Verdana" w:cs="Times New Roman"/>
          <w:noProof/>
          <w:color w:val="444444"/>
          <w:sz w:val="18"/>
          <w:szCs w:val="18"/>
        </w:rPr>
        <w:drawing>
          <wp:inline distT="0" distB="0" distL="0" distR="0" wp14:anchorId="17E47C34" wp14:editId="2E69F081">
            <wp:extent cx="5943600" cy="3959860"/>
            <wp:effectExtent l="0" t="0" r="0" b="2540"/>
            <wp:docPr id="1" name="Picture 1" descr="WhatsApp-Image-2023-06-18-at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-Image-2023-06-18-at-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>Pelajar</w:t>
      </w:r>
      <w:proofErr w:type="spellEnd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>sekolah</w:t>
      </w:r>
      <w:proofErr w:type="spellEnd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>turut</w:t>
      </w:r>
      <w:proofErr w:type="spellEnd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>menyertai</w:t>
      </w:r>
      <w:proofErr w:type="spellEnd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 xml:space="preserve"> program “</w:t>
      </w:r>
      <w:proofErr w:type="spellStart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>Jom</w:t>
      </w:r>
      <w:proofErr w:type="spellEnd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 xml:space="preserve"> Lepas </w:t>
      </w:r>
      <w:proofErr w:type="spellStart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>Anok</w:t>
      </w:r>
      <w:proofErr w:type="spellEnd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 xml:space="preserve">” </w:t>
      </w:r>
      <w:proofErr w:type="spellStart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>anjuran</w:t>
      </w:r>
      <w:proofErr w:type="spellEnd"/>
      <w:r w:rsidRPr="00D36A1C">
        <w:rPr>
          <w:rFonts w:ascii="Verdana" w:eastAsia="Times New Roman" w:hAnsi="Verdana" w:cs="Times New Roman"/>
          <w:color w:val="444444"/>
          <w:sz w:val="18"/>
          <w:szCs w:val="18"/>
        </w:rPr>
        <w:t xml:space="preserve"> UMT.</w:t>
      </w:r>
    </w:p>
    <w:p w14:paraId="029BDFC6" w14:textId="77777777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KUALA TERENGGANU –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Bersempena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dengan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sambutan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Hari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Sedunia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pada 20 Jun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setiap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tahun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Universiti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Malaysia Terengganu (UMT)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mengambil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inisiatif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menganjurkan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program “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Jom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Lepas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Anok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”.</w:t>
      </w:r>
    </w:p>
    <w:p w14:paraId="30E4707E" w14:textId="77777777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Menurut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Ketua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Projek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Prof. Dr.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Noraznawati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Ismail,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penganjuran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itu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merupakan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salah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satu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aktiviti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dalam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Projek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Translasional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UMT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untuk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melahirkan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jurupandu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bermodul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14:paraId="46BC6924" w14:textId="77777777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lastRenderedPageBreak/>
        <w:t>Bagi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tujuan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itu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UMT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telah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melibatkan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komuniti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dan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pelajar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sekolah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untuk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diberi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pendedahan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khusus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berkaitan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haiwan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ini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dan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usaha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ini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bagi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memastikan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populasi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haiwan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fosil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yang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unik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ini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semakin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bertambah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dan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kekal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wujud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di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perairan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Kemaman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khususnya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dan Malaysia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amnya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14:paraId="22B9C60D" w14:textId="442DCBB1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Program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ini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telah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mendapat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perhatian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kira-kira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150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sukarelawan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yang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terdiri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daripada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gabungan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persatuan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dan NGO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seperti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Pejabat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Pendidikan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Kemaman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Jabatan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Pelancongan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Negeri Terengganu,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Persatuan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Pemandu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Pelancong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Terengganu,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Geng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Plastik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Ija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(GPI)</w:t>
      </w:r>
      <w:r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Kerteh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Kemaman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dan lain-lain.</w:t>
      </w:r>
    </w:p>
    <w:p w14:paraId="30977A82" w14:textId="77777777" w:rsid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“Kita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berjaya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lepaskan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sejumlah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1,469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benih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di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perairan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Kemaman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Terengganu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sebagai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langkah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memastikan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hidupan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itu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terus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wujud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dan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kekal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lestari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,”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katanya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14:paraId="252F91C3" w14:textId="64EB43DE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Menurut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Noraznawati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program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itu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juga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disifatkan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sebagai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titik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permulaan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bagi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aktiviti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tarikan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pelancong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melalui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usaha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sama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Kerajaan Negeri Terengganu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dalam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memperkenalkan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sebagai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produk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baharu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pelancongan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berasaskan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komuniti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(CBT)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daerah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Kemaman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14:paraId="2CF7993E" w14:textId="77777777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Selain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itu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aktiviti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proofErr w:type="gram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ini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 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menjadikan</w:t>
      </w:r>
      <w:proofErr w:type="spellEnd"/>
      <w:proofErr w:type="gram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Hatcheri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UMT Kuala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Kemaman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(HBUKK)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sebagai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lokasi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pelancongan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berasaskan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komuniti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(CBT) yang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ketujuh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di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daerah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Kemaman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14:paraId="31BEAA3A" w14:textId="77777777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HBUKK,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sebuah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pusat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pemuliharaan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dibangunkan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oleh UMT di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bawah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Projek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Translasional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UMT-KPT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sejak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tahun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2019 dan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telah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berfungsi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sepenuhnya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pada 20 Jun 2020.</w:t>
      </w:r>
    </w:p>
    <w:p w14:paraId="7A955094" w14:textId="77777777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HBUKK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menjadi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pusat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pemindahan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ilmu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berkaitan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yang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pertama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di Pantai Timur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Semenanjung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Malaysia yang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dikelolakan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oleh Kumpulan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Penyelidikan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UMT (HCRG) yang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diketuai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oleh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Noraznawati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pakar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di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Institut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Bioteknologi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Marin,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UMTdan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lima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penyelidik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lain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14:paraId="59273988" w14:textId="77777777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Pusat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ini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telah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dilawati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lebih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hampir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1,000 orang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dalam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kalangan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komuniti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setempat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pelancong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tempatan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dan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luar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negara yang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datang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untuk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melihat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menyentuh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serta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mengetahui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fakta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sebenar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tentang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14:paraId="50D6FDF5" w14:textId="77777777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lastRenderedPageBreak/>
        <w:t>Noraznawati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berkata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pemilihan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Pantai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Telaga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Simpul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sebagai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lokasi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pelepasan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juvenil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sangat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bertepatan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memandangkan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kawasan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itu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merupakan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salah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satu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habitat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semulajadi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di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perairan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Kemaman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14:paraId="4C4C6354" w14:textId="77777777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Tambahan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pula,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kedudukan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pantai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ini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yang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tidak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jauh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dari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HBUKK,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memudahkan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pelancong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untuk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datang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melawat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dan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menjalankan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aktiviti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pelepasan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juvenil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di Pantai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Telaga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Simpul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14:paraId="298B79F0" w14:textId="77777777" w:rsidR="00D36A1C" w:rsidRPr="00D36A1C" w:rsidRDefault="00D36A1C" w:rsidP="00D36A1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“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Belangkas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akan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datang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bertelur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di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sepanjang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pantai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ini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apabila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tiba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musimnya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iaitu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pada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bulan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Mei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hingga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Oktober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,”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ujarnya</w:t>
      </w:r>
      <w:proofErr w:type="spellEnd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 xml:space="preserve">. – </w:t>
      </w:r>
      <w:proofErr w:type="spellStart"/>
      <w:r w:rsidRPr="00D36A1C">
        <w:rPr>
          <w:rFonts w:ascii="Verdana" w:eastAsia="Times New Roman" w:hAnsi="Verdana" w:cs="Times New Roman"/>
          <w:color w:val="222222"/>
          <w:sz w:val="21"/>
          <w:szCs w:val="21"/>
        </w:rPr>
        <w:t>MalaysiaGazette</w:t>
      </w:r>
      <w:proofErr w:type="spellEnd"/>
    </w:p>
    <w:p w14:paraId="1DD9EC9F" w14:textId="77777777" w:rsidR="00D36A1C" w:rsidRDefault="00D36A1C"/>
    <w:sectPr w:rsidR="00D3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1C"/>
    <w:rsid w:val="00D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E965"/>
  <w15:chartTrackingRefBased/>
  <w15:docId w15:val="{2CA2F883-2BC7-45C6-B4AF-37A41D8F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6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A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36A1C"/>
    <w:rPr>
      <w:color w:val="0000FF"/>
      <w:u w:val="single"/>
    </w:rPr>
  </w:style>
  <w:style w:type="character" w:customStyle="1" w:styleId="td-post-date">
    <w:name w:val="td-post-date"/>
    <w:basedOn w:val="DefaultParagraphFont"/>
    <w:rsid w:val="00D36A1C"/>
  </w:style>
  <w:style w:type="paragraph" w:styleId="NormalWeb">
    <w:name w:val="Normal (Web)"/>
    <w:basedOn w:val="Normal"/>
    <w:uiPriority w:val="99"/>
    <w:semiHidden/>
    <w:unhideWhenUsed/>
    <w:rsid w:val="00D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DefaultParagraphFont"/>
    <w:rsid w:val="00D3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1584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single" w:sz="6" w:space="0" w:color="E6E6E6"/>
                <w:bottom w:val="none" w:sz="0" w:space="0" w:color="E6E6E6"/>
                <w:right w:val="none" w:sz="0" w:space="0" w:color="E6E6E6"/>
              </w:divBdr>
              <w:divsChild>
                <w:div w:id="15966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579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773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3137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single" w:sz="6" w:space="0" w:color="E6E6E6"/>
                <w:bottom w:val="none" w:sz="0" w:space="0" w:color="E6E6E6"/>
                <w:right w:val="none" w:sz="0" w:space="0" w:color="E6E6E6"/>
              </w:divBdr>
              <w:divsChild>
                <w:div w:id="14412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5" w:color="E6E6E6"/>
                        <w:bottom w:val="none" w:sz="0" w:space="0" w:color="E6E6E6"/>
                        <w:right w:val="none" w:sz="0" w:space="14" w:color="E6E6E6"/>
                      </w:divBdr>
                      <w:divsChild>
                        <w:div w:id="35612814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6239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single" w:sz="2" w:space="0" w:color="F3F3F3"/>
                                <w:left w:val="none" w:sz="0" w:space="0" w:color="auto"/>
                                <w:bottom w:val="single" w:sz="2" w:space="0" w:color="F3F3F3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794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135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2" w:space="0" w:color="F3F3F3"/>
                                <w:left w:val="none" w:sz="0" w:space="0" w:color="auto"/>
                                <w:bottom w:val="single" w:sz="2" w:space="0" w:color="F3F3F3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43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090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2" w:space="0" w:color="F3F3F3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alaysiagazette.com/author/ad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2024-01-14T08:32:00Z</dcterms:created>
  <dcterms:modified xsi:type="dcterms:W3CDTF">2024-01-14T08:33:00Z</dcterms:modified>
</cp:coreProperties>
</file>